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0" w:after="60"/>
        <w:jc w:val="center"/>
      </w:pPr>
      <w:r>
        <w:rPr>
          <w:rFonts w:ascii="Arial" w:cs="Arial" w:eastAsia="Arial" w:hAnsi="Arial"/>
          <w:b/>
          <w:bCs/>
          <w:color w:val="1F4E79"/>
          <w:sz w:val="40"/>
          <w:szCs w:val="40"/>
        </w:rPr>
        <w:t xml:space="preserve">CARNET D'OBJECTIFS</w:t>
      </w:r>
    </w:p>
    <w:p>
      <w:pPr>
        <w:spacing w:before="0" w:after="60"/>
        <w:jc w:val="center"/>
      </w:pPr>
      <w:r>
        <w:rPr>
          <w:rFonts w:ascii="Arial" w:cs="Arial" w:eastAsia="Arial" w:hAnsi="Arial"/>
          <w:b w:val="false"/>
          <w:bCs w:val="false"/>
          <w:color w:val="4A4A4A"/>
          <w:sz w:val="22"/>
          <w:szCs w:val="22"/>
        </w:rPr>
        <w:t xml:space="preserve">JavaScript – Introduction au développement web interactif</w:t>
      </w:r>
    </w:p>
    <w:p>
      <w:pPr>
        <w:spacing w:before="0" w:after="200"/>
        <w:jc w:val="center"/>
      </w:pPr>
      <w:r>
        <w:rPr>
          <w:rFonts w:ascii="Arial" w:cs="Arial" w:eastAsia="Arial" w:hAnsi="Arial"/>
          <w:i/>
          <w:iCs/>
          <w:color w:val="888888"/>
          <w:sz w:val="19"/>
          <w:szCs w:val="19"/>
        </w:rPr>
        <w:t xml:space="preserve">4e – 6e secondaire  ·  Informatique  ·  ~10h</w:t>
      </w:r>
    </w:p>
    <w:tbl>
      <w:tblPr>
        <w:tblW w:type="dxa" w:w="10772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90"/>
        <w:gridCol w:w="3591"/>
        <w:gridCol w:w="3591"/>
      </w:tblGrid>
      <w:tr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D0E4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Nom : ___________________________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D0E4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Classe : ________________________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D0E4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Année : _________________________</w:t>
            </w:r>
          </w:p>
        </w:tc>
      </w:tr>
    </w:tbl>
    <w:p>
      <w:pPr>
        <w:spacing w:before="180" w:after="0"/>
      </w:pPr>
      <w:r>
        <w:t xml:space="preserve"/>
      </w:r>
    </w:p>
    <w:p>
      <w:pPr>
        <w:spacing w:before="0" w:after="120"/>
      </w:pPr>
      <w:r>
        <w:rPr>
          <w:rFonts w:ascii="Arial" w:cs="Arial" w:eastAsia="Arial" w:hAnsi="Arial"/>
          <w:b/>
          <w:bCs/>
          <w:color w:val="4A4A4A"/>
          <w:sz w:val="18"/>
          <w:szCs w:val="18"/>
        </w:rPr>
        <w:t xml:space="preserve">Légende : </w:t>
      </w:r>
      <w:r>
        <w:rPr>
          <w:rFonts w:ascii="Arial" w:cs="Arial" w:eastAsia="Arial" w:hAnsi="Arial"/>
          <w:i/>
          <w:iCs/>
          <w:color w:val="555555"/>
          <w:sz w:val="17"/>
          <w:szCs w:val="17"/>
        </w:rPr>
        <w:t xml:space="preserve">  Élève = autoévaluation    Pair = évaluation par un(e) camarade    Prof = validation de l'enseignant(e)    ☐ = à valider</w:t>
      </w:r>
    </w:p>
    <w:p>
      <w:pPr>
        <w:spacing w:before="280" w:after="80"/>
      </w:pPr>
      <w:r>
        <w:rPr>
          <w:rFonts w:ascii="Arial" w:cs="Arial" w:eastAsia="Arial" w:hAnsi="Arial"/>
          <w:b/>
          <w:bCs/>
          <w:color w:val="1F4E79"/>
          <w:sz w:val="26"/>
          <w:szCs w:val="26"/>
        </w:rPr>
        <w:t xml:space="preserve">A.  </w:t>
      </w:r>
      <w:r>
        <w:rPr>
          <w:rFonts w:ascii="Arial" w:cs="Arial" w:eastAsia="Arial" w:hAnsi="Arial"/>
          <w:b/>
          <w:bCs/>
          <w:color w:val="1F4E79"/>
          <w:sz w:val="26"/>
          <w:szCs w:val="26"/>
        </w:rPr>
        <w:t xml:space="preserve">Environnement &amp; premiers pas en JavaScript</w:t>
      </w:r>
    </w:p>
    <w:p>
      <w:pPr>
        <w:spacing w:before="160" w:after="60"/>
      </w:pPr>
      <w:r>
        <w:rPr>
          <w:rFonts w:ascii="Arial" w:cs="Arial" w:eastAsia="Arial" w:hAnsi="Arial"/>
          <w:b/>
          <w:bCs/>
          <w:color w:val="2E75B6"/>
          <w:sz w:val="17"/>
          <w:szCs w:val="17"/>
        </w:rPr>
        <w:t xml:space="preserve">  Niveau 1 – Reproduire  </w:t>
      </w:r>
    </w:p>
    <w:tbl>
      <w:tblPr>
        <w:tblW w:type="dxa" w:w="10772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800"/>
        <w:gridCol w:w="1100"/>
        <w:gridCol w:w="1100"/>
        <w:gridCol w:w="1100"/>
        <w:gridCol w:w="1672"/>
      </w:tblGrid>
      <w:tr>
        <w:trPr>
          <w:tblHeader/>
        </w:trPr>
        <w:tc>
          <w:tcPr>
            <w:tcW w:type="dxa" w:w="58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Objectif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Élève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Pair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Prof</w:t>
            </w:r>
          </w:p>
        </w:tc>
        <w:tc>
          <w:tcPr>
            <w:tcW w:type="dxa" w:w="1672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Ressource</w:t>
            </w:r>
          </w:p>
        </w:tc>
      </w:tr>
      <w:tr>
        <w:tc>
          <w:tcPr>
            <w:tcW w:type="dxa" w:w="58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Je suis capable d'ouvrir la console du navigateur (F12) et d'y exécuter du code JS.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☐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☐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☐</w:t>
            </w:r>
          </w:p>
        </w:tc>
        <w:tc>
          <w:tcPr>
            <w:tcW w:type="dxa" w:w="1672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8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Je suis capable d'intégrer du JavaScript dans une page HTML via la balise &lt;script&gt;.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☐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☐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☐</w:t>
            </w:r>
          </w:p>
        </w:tc>
        <w:tc>
          <w:tcPr>
            <w:tcW w:type="dxa" w:w="1672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8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Je suis capable d'utiliser alert(), console.log() et document.write() pour afficher un message.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☐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☐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☐</w:t>
            </w:r>
          </w:p>
        </w:tc>
        <w:tc>
          <w:tcPr>
            <w:tcW w:type="dxa" w:w="1672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8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Je suis capable de distinguer un script interne (inline) d'un script externe (fichier .js).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☐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☐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☐</w:t>
            </w:r>
          </w:p>
        </w:tc>
        <w:tc>
          <w:tcPr>
            <w:tcW w:type="dxa" w:w="1672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</w:tbl>
    <w:p>
      <w:pPr>
        <w:spacing w:before="160" w:after="60"/>
      </w:pPr>
      <w:r>
        <w:rPr>
          <w:rFonts w:ascii="Arial" w:cs="Arial" w:eastAsia="Arial" w:hAnsi="Arial"/>
          <w:b/>
          <w:bCs/>
          <w:color w:val="2E7D32"/>
          <w:sz w:val="17"/>
          <w:szCs w:val="17"/>
        </w:rPr>
        <w:t xml:space="preserve">  Niveau 2 – Comprendre  </w:t>
      </w:r>
    </w:p>
    <w:tbl>
      <w:tblPr>
        <w:tblW w:type="dxa" w:w="10772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800"/>
        <w:gridCol w:w="1100"/>
        <w:gridCol w:w="1100"/>
        <w:gridCol w:w="1100"/>
        <w:gridCol w:w="1672"/>
      </w:tblGrid>
      <w:tr>
        <w:trPr>
          <w:tblHeader/>
        </w:trPr>
        <w:tc>
          <w:tcPr>
            <w:tcW w:type="dxa" w:w="58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2E75B6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Objectif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2E75B6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Élève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2E75B6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Pair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2E75B6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Prof</w:t>
            </w:r>
          </w:p>
        </w:tc>
        <w:tc>
          <w:tcPr>
            <w:tcW w:type="dxa" w:w="1672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2E75B6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Ressource</w:t>
            </w:r>
          </w:p>
        </w:tc>
      </w:tr>
      <w:tr>
        <w:tc>
          <w:tcPr>
            <w:tcW w:type="dxa" w:w="58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Je sais expliquer le rôle de JavaScript dans le trio HTML / CSS / JS.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☐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☐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☐</w:t>
            </w:r>
          </w:p>
        </w:tc>
        <w:tc>
          <w:tcPr>
            <w:tcW w:type="dxa" w:w="1672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8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Je sais choisir la méthode d'affichage adaptée selon le contexte (débogage vs utilisateur).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☐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☐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☐</w:t>
            </w:r>
          </w:p>
        </w:tc>
        <w:tc>
          <w:tcPr>
            <w:tcW w:type="dxa" w:w="1672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</w:tbl>
    <w:p>
      <w:pPr>
        <w:spacing w:before="120" w:after="0"/>
      </w:pPr>
      <w:r>
        <w:t xml:space="preserve"/>
      </w:r>
    </w:p>
    <w:p>
      <w:pPr>
        <w:spacing w:before="280" w:after="80"/>
      </w:pPr>
      <w:r>
        <w:rPr>
          <w:rFonts w:ascii="Arial" w:cs="Arial" w:eastAsia="Arial" w:hAnsi="Arial"/>
          <w:b/>
          <w:bCs/>
          <w:color w:val="1F4E79"/>
          <w:sz w:val="26"/>
          <w:szCs w:val="26"/>
        </w:rPr>
        <w:t xml:space="preserve">B.  </w:t>
      </w:r>
      <w:r>
        <w:rPr>
          <w:rFonts w:ascii="Arial" w:cs="Arial" w:eastAsia="Arial" w:hAnsi="Arial"/>
          <w:b/>
          <w:bCs/>
          <w:color w:val="1F4E79"/>
          <w:sz w:val="26"/>
          <w:szCs w:val="26"/>
        </w:rPr>
        <w:t xml:space="preserve">Variables, types et conventions</w:t>
      </w:r>
    </w:p>
    <w:p>
      <w:pPr>
        <w:spacing w:before="160" w:after="60"/>
      </w:pPr>
      <w:r>
        <w:rPr>
          <w:rFonts w:ascii="Arial" w:cs="Arial" w:eastAsia="Arial" w:hAnsi="Arial"/>
          <w:b/>
          <w:bCs/>
          <w:color w:val="2E75B6"/>
          <w:sz w:val="17"/>
          <w:szCs w:val="17"/>
        </w:rPr>
        <w:t xml:space="preserve">  Niveau 1 – Reproduire  </w:t>
      </w:r>
    </w:p>
    <w:tbl>
      <w:tblPr>
        <w:tblW w:type="dxa" w:w="10772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800"/>
        <w:gridCol w:w="1100"/>
        <w:gridCol w:w="1100"/>
        <w:gridCol w:w="1100"/>
        <w:gridCol w:w="1672"/>
      </w:tblGrid>
      <w:tr>
        <w:trPr>
          <w:tblHeader/>
        </w:trPr>
        <w:tc>
          <w:tcPr>
            <w:tcW w:type="dxa" w:w="58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Objectif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Élève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Pair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Prof</w:t>
            </w:r>
          </w:p>
        </w:tc>
        <w:tc>
          <w:tcPr>
            <w:tcW w:type="dxa" w:w="1672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Ressource</w:t>
            </w:r>
          </w:p>
        </w:tc>
      </w:tr>
      <w:tr>
        <w:tc>
          <w:tcPr>
            <w:tcW w:type="dxa" w:w="58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Je suis capable de déclarer une variable avec let ou const.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☐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☐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☐</w:t>
            </w:r>
          </w:p>
        </w:tc>
        <w:tc>
          <w:tcPr>
            <w:tcW w:type="dxa" w:w="1672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8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Je suis capable d'utiliser les types string, number et boolean.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☐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☐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☐</w:t>
            </w:r>
          </w:p>
        </w:tc>
        <w:tc>
          <w:tcPr>
            <w:tcW w:type="dxa" w:w="1672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8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Je suis capable d'utiliser les opérateurs arithmétiques et de concaténer des chaînes.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☐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☐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☐</w:t>
            </w:r>
          </w:p>
        </w:tc>
        <w:tc>
          <w:tcPr>
            <w:tcW w:type="dxa" w:w="1672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8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Je suis capable de recueillir une saisie utilisateur avec prompt() et de l'afficher.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☐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☐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☐</w:t>
            </w:r>
          </w:p>
        </w:tc>
        <w:tc>
          <w:tcPr>
            <w:tcW w:type="dxa" w:w="1672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</w:tbl>
    <w:p>
      <w:pPr>
        <w:spacing w:before="160" w:after="60"/>
      </w:pPr>
      <w:r>
        <w:rPr>
          <w:rFonts w:ascii="Arial" w:cs="Arial" w:eastAsia="Arial" w:hAnsi="Arial"/>
          <w:b/>
          <w:bCs/>
          <w:color w:val="2E7D32"/>
          <w:sz w:val="17"/>
          <w:szCs w:val="17"/>
        </w:rPr>
        <w:t xml:space="preserve">  Niveau 2 – Comprendre  </w:t>
      </w:r>
    </w:p>
    <w:tbl>
      <w:tblPr>
        <w:tblW w:type="dxa" w:w="10772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800"/>
        <w:gridCol w:w="1100"/>
        <w:gridCol w:w="1100"/>
        <w:gridCol w:w="1100"/>
        <w:gridCol w:w="1672"/>
      </w:tblGrid>
      <w:tr>
        <w:trPr>
          <w:tblHeader/>
        </w:trPr>
        <w:tc>
          <w:tcPr>
            <w:tcW w:type="dxa" w:w="58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2E75B6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Objectif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2E75B6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Élève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2E75B6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Pair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2E75B6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Prof</w:t>
            </w:r>
          </w:p>
        </w:tc>
        <w:tc>
          <w:tcPr>
            <w:tcW w:type="dxa" w:w="1672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2E75B6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Ressource</w:t>
            </w:r>
          </w:p>
        </w:tc>
      </w:tr>
      <w:tr>
        <w:tc>
          <w:tcPr>
            <w:tcW w:type="dxa" w:w="58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Je sais expliquer la différence entre let et const, et choisir le bon mot-clé.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☐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☐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☐</w:t>
            </w:r>
          </w:p>
        </w:tc>
        <w:tc>
          <w:tcPr>
            <w:tcW w:type="dxa" w:w="1672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8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Je sais nommer mes variables en camelCase et justifier l'importance des conventions de nommage.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☐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☐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☐</w:t>
            </w:r>
          </w:p>
        </w:tc>
        <w:tc>
          <w:tcPr>
            <w:tcW w:type="dxa" w:w="1672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8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Je sais convertir une saisie texte en nombre avec parseInt() / parseFloat() si nécessaire.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☐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☐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☐</w:t>
            </w:r>
          </w:p>
        </w:tc>
        <w:tc>
          <w:tcPr>
            <w:tcW w:type="dxa" w:w="1672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</w:tbl>
    <w:p>
      <w:pPr>
        <w:spacing w:before="120" w:after="0"/>
      </w:pPr>
      <w:r>
        <w:t xml:space="preserve"/>
      </w:r>
    </w:p>
    <w:p>
      <w:pPr>
        <w:spacing w:before="280" w:after="80"/>
      </w:pPr>
      <w:r>
        <w:rPr>
          <w:rFonts w:ascii="Arial" w:cs="Arial" w:eastAsia="Arial" w:hAnsi="Arial"/>
          <w:b/>
          <w:bCs/>
          <w:color w:val="1F4E79"/>
          <w:sz w:val="26"/>
          <w:szCs w:val="26"/>
        </w:rPr>
        <w:t xml:space="preserve">C.  </w:t>
      </w:r>
      <w:r>
        <w:rPr>
          <w:rFonts w:ascii="Arial" w:cs="Arial" w:eastAsia="Arial" w:hAnsi="Arial"/>
          <w:b/>
          <w:bCs/>
          <w:color w:val="1F4E79"/>
          <w:sz w:val="26"/>
          <w:szCs w:val="26"/>
        </w:rPr>
        <w:t xml:space="preserve">Structures conditionnelles</w:t>
      </w:r>
    </w:p>
    <w:p>
      <w:pPr>
        <w:spacing w:before="160" w:after="60"/>
      </w:pPr>
      <w:r>
        <w:rPr>
          <w:rFonts w:ascii="Arial" w:cs="Arial" w:eastAsia="Arial" w:hAnsi="Arial"/>
          <w:b/>
          <w:bCs/>
          <w:color w:val="2E75B6"/>
          <w:sz w:val="17"/>
          <w:szCs w:val="17"/>
        </w:rPr>
        <w:t xml:space="preserve">  Niveau 1 – Reproduire  </w:t>
      </w:r>
    </w:p>
    <w:tbl>
      <w:tblPr>
        <w:tblW w:type="dxa" w:w="10772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800"/>
        <w:gridCol w:w="1100"/>
        <w:gridCol w:w="1100"/>
        <w:gridCol w:w="1100"/>
        <w:gridCol w:w="1672"/>
      </w:tblGrid>
      <w:tr>
        <w:trPr>
          <w:tblHeader/>
        </w:trPr>
        <w:tc>
          <w:tcPr>
            <w:tcW w:type="dxa" w:w="58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Objectif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Élève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Pair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Prof</w:t>
            </w:r>
          </w:p>
        </w:tc>
        <w:tc>
          <w:tcPr>
            <w:tcW w:type="dxa" w:w="1672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Ressource</w:t>
            </w:r>
          </w:p>
        </w:tc>
      </w:tr>
      <w:tr>
        <w:tc>
          <w:tcPr>
            <w:tcW w:type="dxa" w:w="58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Je suis capable d'écrire un bloc if / else if / else fonctionnel.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☐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☐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☐</w:t>
            </w:r>
          </w:p>
        </w:tc>
        <w:tc>
          <w:tcPr>
            <w:tcW w:type="dxa" w:w="1672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8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Je suis capable d'utiliser les opérateurs de comparaison (===, !==, &lt;, &gt;, &lt;=, &gt;=).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☐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☐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☐</w:t>
            </w:r>
          </w:p>
        </w:tc>
        <w:tc>
          <w:tcPr>
            <w:tcW w:type="dxa" w:w="1672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</w:tbl>
    <w:p>
      <w:pPr>
        <w:spacing w:before="160" w:after="60"/>
      </w:pPr>
      <w:r>
        <w:rPr>
          <w:rFonts w:ascii="Arial" w:cs="Arial" w:eastAsia="Arial" w:hAnsi="Arial"/>
          <w:b/>
          <w:bCs/>
          <w:color w:val="2E7D32"/>
          <w:sz w:val="17"/>
          <w:szCs w:val="17"/>
        </w:rPr>
        <w:t xml:space="preserve">  Niveau 2 – Comprendre  </w:t>
      </w:r>
    </w:p>
    <w:tbl>
      <w:tblPr>
        <w:tblW w:type="dxa" w:w="10772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800"/>
        <w:gridCol w:w="1100"/>
        <w:gridCol w:w="1100"/>
        <w:gridCol w:w="1100"/>
        <w:gridCol w:w="1672"/>
      </w:tblGrid>
      <w:tr>
        <w:trPr>
          <w:tblHeader/>
        </w:trPr>
        <w:tc>
          <w:tcPr>
            <w:tcW w:type="dxa" w:w="58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2E75B6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Objectif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2E75B6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Élève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2E75B6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Pair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2E75B6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Prof</w:t>
            </w:r>
          </w:p>
        </w:tc>
        <w:tc>
          <w:tcPr>
            <w:tcW w:type="dxa" w:w="1672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2E75B6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Ressource</w:t>
            </w:r>
          </w:p>
        </w:tc>
      </w:tr>
      <w:tr>
        <w:tc>
          <w:tcPr>
            <w:tcW w:type="dxa" w:w="58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Je sais combiner plusieurs conditions avec &amp;&amp; et ||.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☐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☐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☐</w:t>
            </w:r>
          </w:p>
        </w:tc>
        <w:tc>
          <w:tcPr>
            <w:tcW w:type="dxa" w:w="1672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8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Je sais expliquer la différence entre == et === et utiliser === par défaut.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☐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☐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☐</w:t>
            </w:r>
          </w:p>
        </w:tc>
        <w:tc>
          <w:tcPr>
            <w:tcW w:type="dxa" w:w="1672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8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Je sais concevoir un algorithme de décision simple sous forme de condition imbriquée.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☐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☐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☐</w:t>
            </w:r>
          </w:p>
        </w:tc>
        <w:tc>
          <w:tcPr>
            <w:tcW w:type="dxa" w:w="1672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</w:tbl>
    <w:p>
      <w:pPr>
        <w:spacing w:before="120" w:after="0"/>
      </w:pPr>
      <w:r>
        <w:t xml:space="preserve"/>
      </w:r>
    </w:p>
    <w:p>
      <w:pPr>
        <w:spacing w:before="280" w:after="80"/>
      </w:pPr>
      <w:r>
        <w:rPr>
          <w:rFonts w:ascii="Arial" w:cs="Arial" w:eastAsia="Arial" w:hAnsi="Arial"/>
          <w:b/>
          <w:bCs/>
          <w:color w:val="1F4E79"/>
          <w:sz w:val="26"/>
          <w:szCs w:val="26"/>
        </w:rPr>
        <w:t xml:space="preserve">D.  </w:t>
      </w:r>
      <w:r>
        <w:rPr>
          <w:rFonts w:ascii="Arial" w:cs="Arial" w:eastAsia="Arial" w:hAnsi="Arial"/>
          <w:b/>
          <w:bCs/>
          <w:color w:val="1F4E79"/>
          <w:sz w:val="26"/>
          <w:szCs w:val="26"/>
        </w:rPr>
        <w:t xml:space="preserve">Boucles et fonctions</w:t>
      </w:r>
    </w:p>
    <w:p>
      <w:pPr>
        <w:spacing w:before="160" w:after="60"/>
      </w:pPr>
      <w:r>
        <w:rPr>
          <w:rFonts w:ascii="Arial" w:cs="Arial" w:eastAsia="Arial" w:hAnsi="Arial"/>
          <w:b/>
          <w:bCs/>
          <w:color w:val="2E75B6"/>
          <w:sz w:val="17"/>
          <w:szCs w:val="17"/>
        </w:rPr>
        <w:t xml:space="preserve">  Niveau 1 – Reproduire  </w:t>
      </w:r>
    </w:p>
    <w:tbl>
      <w:tblPr>
        <w:tblW w:type="dxa" w:w="10772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800"/>
        <w:gridCol w:w="1100"/>
        <w:gridCol w:w="1100"/>
        <w:gridCol w:w="1100"/>
        <w:gridCol w:w="1672"/>
      </w:tblGrid>
      <w:tr>
        <w:trPr>
          <w:tblHeader/>
        </w:trPr>
        <w:tc>
          <w:tcPr>
            <w:tcW w:type="dxa" w:w="58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Objectif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Élève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Pair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Prof</w:t>
            </w:r>
          </w:p>
        </w:tc>
        <w:tc>
          <w:tcPr>
            <w:tcW w:type="dxa" w:w="1672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Ressource</w:t>
            </w:r>
          </w:p>
        </w:tc>
      </w:tr>
      <w:tr>
        <w:tc>
          <w:tcPr>
            <w:tcW w:type="dxa" w:w="58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Je suis capable d'écrire une boucle for et une boucle while.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☐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☐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☐</w:t>
            </w:r>
          </w:p>
        </w:tc>
        <w:tc>
          <w:tcPr>
            <w:tcW w:type="dxa" w:w="1672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8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Je suis capable de déclarer une fonction, lui passer des paramètres et récupérer un return.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☐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☐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☐</w:t>
            </w:r>
          </w:p>
        </w:tc>
        <w:tc>
          <w:tcPr>
            <w:tcW w:type="dxa" w:w="1672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</w:tbl>
    <w:p>
      <w:pPr>
        <w:spacing w:before="160" w:after="60"/>
      </w:pPr>
      <w:r>
        <w:rPr>
          <w:rFonts w:ascii="Arial" w:cs="Arial" w:eastAsia="Arial" w:hAnsi="Arial"/>
          <w:b/>
          <w:bCs/>
          <w:color w:val="2E7D32"/>
          <w:sz w:val="17"/>
          <w:szCs w:val="17"/>
        </w:rPr>
        <w:t xml:space="preserve">  Niveau 2 – Comprendre  </w:t>
      </w:r>
    </w:p>
    <w:tbl>
      <w:tblPr>
        <w:tblW w:type="dxa" w:w="10772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800"/>
        <w:gridCol w:w="1100"/>
        <w:gridCol w:w="1100"/>
        <w:gridCol w:w="1100"/>
        <w:gridCol w:w="1672"/>
      </w:tblGrid>
      <w:tr>
        <w:trPr>
          <w:tblHeader/>
        </w:trPr>
        <w:tc>
          <w:tcPr>
            <w:tcW w:type="dxa" w:w="58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2E75B6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Objectif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2E75B6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Élève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2E75B6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Pair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2E75B6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Prof</w:t>
            </w:r>
          </w:p>
        </w:tc>
        <w:tc>
          <w:tcPr>
            <w:tcW w:type="dxa" w:w="1672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2E75B6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Ressource</w:t>
            </w:r>
          </w:p>
        </w:tc>
      </w:tr>
      <w:tr>
        <w:tc>
          <w:tcPr>
            <w:tcW w:type="dxa" w:w="58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Je sais choisir entre for et while selon la situation.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☐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☐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☐</w:t>
            </w:r>
          </w:p>
        </w:tc>
        <w:tc>
          <w:tcPr>
            <w:tcW w:type="dxa" w:w="1672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8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Je sais décomposer un problème en fonctions réutilisables.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☐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☐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☐</w:t>
            </w:r>
          </w:p>
        </w:tc>
        <w:tc>
          <w:tcPr>
            <w:tcW w:type="dxa" w:w="1672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8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Je sais identifier et corriger une boucle infinie.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☐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☐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☐</w:t>
            </w:r>
          </w:p>
        </w:tc>
        <w:tc>
          <w:tcPr>
            <w:tcW w:type="dxa" w:w="1672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</w:tbl>
    <w:p>
      <w:pPr>
        <w:spacing w:before="160" w:after="60"/>
      </w:pPr>
      <w:r>
        <w:rPr>
          <w:rFonts w:ascii="Arial" w:cs="Arial" w:eastAsia="Arial" w:hAnsi="Arial"/>
          <w:b/>
          <w:bCs/>
          <w:color w:val="B71C1C"/>
          <w:sz w:val="17"/>
          <w:szCs w:val="17"/>
        </w:rPr>
        <w:t xml:space="preserve">  Niveau 3 – Généraliser / Combiner  </w:t>
      </w:r>
    </w:p>
    <w:tbl>
      <w:tblPr>
        <w:tblW w:type="dxa" w:w="10772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800"/>
        <w:gridCol w:w="1100"/>
        <w:gridCol w:w="1100"/>
        <w:gridCol w:w="1100"/>
        <w:gridCol w:w="1672"/>
      </w:tblGrid>
      <w:tr>
        <w:trPr>
          <w:tblHeader/>
        </w:trPr>
        <w:tc>
          <w:tcPr>
            <w:tcW w:type="dxa" w:w="58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C62828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Objectif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C62828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Élève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C62828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Pair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C62828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Prof</w:t>
            </w:r>
          </w:p>
        </w:tc>
        <w:tc>
          <w:tcPr>
            <w:tcW w:type="dxa" w:w="1672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C62828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Ressource</w:t>
            </w:r>
          </w:p>
        </w:tc>
      </w:tr>
      <w:tr>
        <w:tc>
          <w:tcPr>
            <w:tcW w:type="dxa" w:w="58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Je suis capable de concevoir une fonction qui intègre une boucle et des conditions pour résoudre un problème inédit.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☐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☐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☐</w:t>
            </w:r>
          </w:p>
        </w:tc>
        <w:tc>
          <w:tcPr>
            <w:tcW w:type="dxa" w:w="1672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</w:tbl>
    <w:p>
      <w:pPr>
        <w:spacing w:before="120" w:after="0"/>
      </w:pPr>
      <w:r>
        <w:t xml:space="preserve"/>
      </w:r>
    </w:p>
    <w:p>
      <w:pPr>
        <w:spacing w:before="280" w:after="80"/>
      </w:pPr>
      <w:r>
        <w:rPr>
          <w:rFonts w:ascii="Arial" w:cs="Arial" w:eastAsia="Arial" w:hAnsi="Arial"/>
          <w:b/>
          <w:bCs/>
          <w:color w:val="1F4E79"/>
          <w:sz w:val="26"/>
          <w:szCs w:val="26"/>
        </w:rPr>
        <w:t xml:space="preserve">E.  </w:t>
      </w:r>
      <w:r>
        <w:rPr>
          <w:rFonts w:ascii="Arial" w:cs="Arial" w:eastAsia="Arial" w:hAnsi="Arial"/>
          <w:b/>
          <w:bCs/>
          <w:color w:val="1F4E79"/>
          <w:sz w:val="26"/>
          <w:szCs w:val="26"/>
        </w:rPr>
        <w:t xml:space="preserve">Manipulation du DOM &amp; événements</w:t>
      </w:r>
    </w:p>
    <w:p>
      <w:pPr>
        <w:spacing w:before="160" w:after="60"/>
      </w:pPr>
      <w:r>
        <w:rPr>
          <w:rFonts w:ascii="Arial" w:cs="Arial" w:eastAsia="Arial" w:hAnsi="Arial"/>
          <w:b/>
          <w:bCs/>
          <w:color w:val="2E75B6"/>
          <w:sz w:val="17"/>
          <w:szCs w:val="17"/>
        </w:rPr>
        <w:t xml:space="preserve">  Niveau 1 – Reproduire  </w:t>
      </w:r>
    </w:p>
    <w:tbl>
      <w:tblPr>
        <w:tblW w:type="dxa" w:w="10772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800"/>
        <w:gridCol w:w="1100"/>
        <w:gridCol w:w="1100"/>
        <w:gridCol w:w="1100"/>
        <w:gridCol w:w="1672"/>
      </w:tblGrid>
      <w:tr>
        <w:trPr>
          <w:tblHeader/>
        </w:trPr>
        <w:tc>
          <w:tcPr>
            <w:tcW w:type="dxa" w:w="58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Objectif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Élève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Pair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Prof</w:t>
            </w:r>
          </w:p>
        </w:tc>
        <w:tc>
          <w:tcPr>
            <w:tcW w:type="dxa" w:w="1672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Ressource</w:t>
            </w:r>
          </w:p>
        </w:tc>
      </w:tr>
      <w:tr>
        <w:tc>
          <w:tcPr>
            <w:tcW w:type="dxa" w:w="58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Je suis capable de sélectionner un élément HTML avec getElementById et querySelector.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☐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☐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☐</w:t>
            </w:r>
          </w:p>
        </w:tc>
        <w:tc>
          <w:tcPr>
            <w:tcW w:type="dxa" w:w="1672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8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Je suis capable de modifier innerHTML, textContent et style d'un élément.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☐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☐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☐</w:t>
            </w:r>
          </w:p>
        </w:tc>
        <w:tc>
          <w:tcPr>
            <w:tcW w:type="dxa" w:w="1672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8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Je suis capable d'associer un événement (click, keyup) à une fonction via addEventListener.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☐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☐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☐</w:t>
            </w:r>
          </w:p>
        </w:tc>
        <w:tc>
          <w:tcPr>
            <w:tcW w:type="dxa" w:w="1672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</w:tbl>
    <w:p>
      <w:pPr>
        <w:spacing w:before="160" w:after="60"/>
      </w:pPr>
      <w:r>
        <w:rPr>
          <w:rFonts w:ascii="Arial" w:cs="Arial" w:eastAsia="Arial" w:hAnsi="Arial"/>
          <w:b/>
          <w:bCs/>
          <w:color w:val="2E7D32"/>
          <w:sz w:val="17"/>
          <w:szCs w:val="17"/>
        </w:rPr>
        <w:t xml:space="preserve">  Niveau 2 – Comprendre  </w:t>
      </w:r>
    </w:p>
    <w:tbl>
      <w:tblPr>
        <w:tblW w:type="dxa" w:w="10772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800"/>
        <w:gridCol w:w="1100"/>
        <w:gridCol w:w="1100"/>
        <w:gridCol w:w="1100"/>
        <w:gridCol w:w="1672"/>
      </w:tblGrid>
      <w:tr>
        <w:trPr>
          <w:tblHeader/>
        </w:trPr>
        <w:tc>
          <w:tcPr>
            <w:tcW w:type="dxa" w:w="58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2E75B6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Objectif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2E75B6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Élève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2E75B6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Pair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2E75B6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Prof</w:t>
            </w:r>
          </w:p>
        </w:tc>
        <w:tc>
          <w:tcPr>
            <w:tcW w:type="dxa" w:w="1672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2E75B6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Ressource</w:t>
            </w:r>
          </w:p>
        </w:tc>
      </w:tr>
      <w:tr>
        <w:tc>
          <w:tcPr>
            <w:tcW w:type="dxa" w:w="58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Je sais expliquer ce qu'est le DOM et comment JS interagit avec la page HTML.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☐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☐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☐</w:t>
            </w:r>
          </w:p>
        </w:tc>
        <w:tc>
          <w:tcPr>
            <w:tcW w:type="dxa" w:w="1672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8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Je sais lire la valeur d'un champ &lt;input&gt; et l'utiliser dans mon script.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☐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☐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☐</w:t>
            </w:r>
          </w:p>
        </w:tc>
        <w:tc>
          <w:tcPr>
            <w:tcW w:type="dxa" w:w="1672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</w:tbl>
    <w:p>
      <w:pPr>
        <w:spacing w:before="160" w:after="60"/>
      </w:pPr>
      <w:r>
        <w:rPr>
          <w:rFonts w:ascii="Arial" w:cs="Arial" w:eastAsia="Arial" w:hAnsi="Arial"/>
          <w:b/>
          <w:bCs/>
          <w:color w:val="B71C1C"/>
          <w:sz w:val="17"/>
          <w:szCs w:val="17"/>
        </w:rPr>
        <w:t xml:space="preserve">  Niveau 3 – Généraliser / Combiner  </w:t>
      </w:r>
    </w:p>
    <w:tbl>
      <w:tblPr>
        <w:tblW w:type="dxa" w:w="10772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800"/>
        <w:gridCol w:w="1100"/>
        <w:gridCol w:w="1100"/>
        <w:gridCol w:w="1100"/>
        <w:gridCol w:w="1672"/>
      </w:tblGrid>
      <w:tr>
        <w:trPr>
          <w:tblHeader/>
        </w:trPr>
        <w:tc>
          <w:tcPr>
            <w:tcW w:type="dxa" w:w="58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C62828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Objectif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C62828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Élève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C62828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Pair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C62828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Prof</w:t>
            </w:r>
          </w:p>
        </w:tc>
        <w:tc>
          <w:tcPr>
            <w:tcW w:type="dxa" w:w="1672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C62828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Ressource</w:t>
            </w:r>
          </w:p>
        </w:tc>
      </w:tr>
      <w:tr>
        <w:tc>
          <w:tcPr>
            <w:tcW w:type="dxa" w:w="58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Je suis capable de créer une interaction complète : saisie utilisateur → traitement JS → mise à jour de la page, sans modèle fourni.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☐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☐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☐</w:t>
            </w:r>
          </w:p>
        </w:tc>
        <w:tc>
          <w:tcPr>
            <w:tcW w:type="dxa" w:w="1672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</w:tbl>
    <w:p>
      <w:pPr>
        <w:spacing w:before="120" w:after="0"/>
      </w:pPr>
      <w:r>
        <w:t xml:space="preserve"/>
      </w:r>
    </w:p>
    <w:p>
      <w:pPr>
        <w:spacing w:before="280" w:after="80"/>
      </w:pPr>
      <w:r>
        <w:rPr>
          <w:rFonts w:ascii="Arial" w:cs="Arial" w:eastAsia="Arial" w:hAnsi="Arial"/>
          <w:b/>
          <w:bCs/>
          <w:color w:val="1F4E79"/>
          <w:sz w:val="26"/>
          <w:szCs w:val="26"/>
        </w:rPr>
        <w:t xml:space="preserve">F.  </w:t>
      </w:r>
      <w:r>
        <w:rPr>
          <w:rFonts w:ascii="Arial" w:cs="Arial" w:eastAsia="Arial" w:hAnsi="Arial"/>
          <w:b/>
          <w:bCs/>
          <w:color w:val="1F4E79"/>
          <w:sz w:val="26"/>
          <w:szCs w:val="26"/>
        </w:rPr>
        <w:t xml:space="preserve">Structures de données : tableaux, objets et JSON</w:t>
      </w:r>
    </w:p>
    <w:p>
      <w:pPr>
        <w:spacing w:before="160" w:after="60"/>
      </w:pPr>
      <w:r>
        <w:rPr>
          <w:rFonts w:ascii="Arial" w:cs="Arial" w:eastAsia="Arial" w:hAnsi="Arial"/>
          <w:b/>
          <w:bCs/>
          <w:color w:val="2E75B6"/>
          <w:sz w:val="17"/>
          <w:szCs w:val="17"/>
        </w:rPr>
        <w:t xml:space="preserve">  Niveau 1 – Reproduire  </w:t>
      </w:r>
    </w:p>
    <w:tbl>
      <w:tblPr>
        <w:tblW w:type="dxa" w:w="10772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800"/>
        <w:gridCol w:w="1100"/>
        <w:gridCol w:w="1100"/>
        <w:gridCol w:w="1100"/>
        <w:gridCol w:w="1672"/>
      </w:tblGrid>
      <w:tr>
        <w:trPr>
          <w:tblHeader/>
        </w:trPr>
        <w:tc>
          <w:tcPr>
            <w:tcW w:type="dxa" w:w="58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Objectif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Élève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Pair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Prof</w:t>
            </w:r>
          </w:p>
        </w:tc>
        <w:tc>
          <w:tcPr>
            <w:tcW w:type="dxa" w:w="1672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Ressource</w:t>
            </w:r>
          </w:p>
        </w:tc>
      </w:tr>
      <w:tr>
        <w:tc>
          <w:tcPr>
            <w:tcW w:type="dxa" w:w="58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Je suis capable de créer un tableau, y ajouter des éléments (push) et accéder à un index.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☐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☐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☐</w:t>
            </w:r>
          </w:p>
        </w:tc>
        <w:tc>
          <w:tcPr>
            <w:tcW w:type="dxa" w:w="1672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8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Je suis capable de créer un objet littéral avec des propriétés et d'y accéder (dot notation).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☐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☐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☐</w:t>
            </w:r>
          </w:p>
        </w:tc>
        <w:tc>
          <w:tcPr>
            <w:tcW w:type="dxa" w:w="1672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8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Je suis capable de convertir un objet en JSON (JSON.stringify) et l'inverse (JSON.parse).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☐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☐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☐</w:t>
            </w:r>
          </w:p>
        </w:tc>
        <w:tc>
          <w:tcPr>
            <w:tcW w:type="dxa" w:w="1672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</w:tbl>
    <w:p>
      <w:pPr>
        <w:spacing w:before="160" w:after="60"/>
      </w:pPr>
      <w:r>
        <w:rPr>
          <w:rFonts w:ascii="Arial" w:cs="Arial" w:eastAsia="Arial" w:hAnsi="Arial"/>
          <w:b/>
          <w:bCs/>
          <w:color w:val="2E7D32"/>
          <w:sz w:val="17"/>
          <w:szCs w:val="17"/>
        </w:rPr>
        <w:t xml:space="preserve">  Niveau 2 – Comprendre  </w:t>
      </w:r>
    </w:p>
    <w:tbl>
      <w:tblPr>
        <w:tblW w:type="dxa" w:w="10772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800"/>
        <w:gridCol w:w="1100"/>
        <w:gridCol w:w="1100"/>
        <w:gridCol w:w="1100"/>
        <w:gridCol w:w="1672"/>
      </w:tblGrid>
      <w:tr>
        <w:trPr>
          <w:tblHeader/>
        </w:trPr>
        <w:tc>
          <w:tcPr>
            <w:tcW w:type="dxa" w:w="58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2E75B6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Objectif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2E75B6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Élève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2E75B6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Pair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2E75B6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Prof</w:t>
            </w:r>
          </w:p>
        </w:tc>
        <w:tc>
          <w:tcPr>
            <w:tcW w:type="dxa" w:w="1672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2E75B6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Ressource</w:t>
            </w:r>
          </w:p>
        </w:tc>
      </w:tr>
      <w:tr>
        <w:tc>
          <w:tcPr>
            <w:tcW w:type="dxa" w:w="58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Je sais parcourir un tableau avec une boucle for ou forEach et afficher les résultats dans la page.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☐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☐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☐</w:t>
            </w:r>
          </w:p>
        </w:tc>
        <w:tc>
          <w:tcPr>
            <w:tcW w:type="dxa" w:w="1672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8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Je sais expliquer la différence entre un tableau et un objet, et choisir la structure adaptée.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☐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☐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☐</w:t>
            </w:r>
          </w:p>
        </w:tc>
        <w:tc>
          <w:tcPr>
            <w:tcW w:type="dxa" w:w="1672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8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Je sais expliquer l'utilité du format JSON dans les échanges entre applications web.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☐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☐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☐</w:t>
            </w:r>
          </w:p>
        </w:tc>
        <w:tc>
          <w:tcPr>
            <w:tcW w:type="dxa" w:w="1672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</w:tbl>
    <w:p>
      <w:pPr>
        <w:spacing w:before="160" w:after="60"/>
      </w:pPr>
      <w:r>
        <w:rPr>
          <w:rFonts w:ascii="Arial" w:cs="Arial" w:eastAsia="Arial" w:hAnsi="Arial"/>
          <w:b/>
          <w:bCs/>
          <w:color w:val="B71C1C"/>
          <w:sz w:val="17"/>
          <w:szCs w:val="17"/>
        </w:rPr>
        <w:t xml:space="preserve">  Niveau 3 – Généraliser / Combiner  </w:t>
      </w:r>
    </w:p>
    <w:tbl>
      <w:tblPr>
        <w:tblW w:type="dxa" w:w="10772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800"/>
        <w:gridCol w:w="1100"/>
        <w:gridCol w:w="1100"/>
        <w:gridCol w:w="1100"/>
        <w:gridCol w:w="1672"/>
      </w:tblGrid>
      <w:tr>
        <w:trPr>
          <w:tblHeader/>
        </w:trPr>
        <w:tc>
          <w:tcPr>
            <w:tcW w:type="dxa" w:w="58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C62828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Objectif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C62828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Élève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C62828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Pair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C62828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Prof</w:t>
            </w:r>
          </w:p>
        </w:tc>
        <w:tc>
          <w:tcPr>
            <w:tcW w:type="dxa" w:w="1672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C62828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Ressource</w:t>
            </w:r>
          </w:p>
        </w:tc>
      </w:tr>
      <w:tr>
        <w:tc>
          <w:tcPr>
            <w:tcW w:type="dxa" w:w="58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Je suis capable de stocker des données structurées (tableau d'objets) et de les afficher dynamiquement dans le DOM.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☐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☐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☐</w:t>
            </w:r>
          </w:p>
        </w:tc>
        <w:tc>
          <w:tcPr>
            <w:tcW w:type="dxa" w:w="1672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</w:tbl>
    <w:p>
      <w:pPr>
        <w:spacing w:before="120" w:after="0"/>
      </w:pPr>
      <w:r>
        <w:t xml:space="preserve"/>
      </w:r>
    </w:p>
    <w:p>
      <w:pPr>
        <w:spacing w:before="280" w:after="80"/>
      </w:pPr>
      <w:r>
        <w:rPr>
          <w:rFonts w:ascii="Arial" w:cs="Arial" w:eastAsia="Arial" w:hAnsi="Arial"/>
          <w:b/>
          <w:bCs/>
          <w:color w:val="1F4E79"/>
          <w:sz w:val="26"/>
          <w:szCs w:val="26"/>
        </w:rPr>
        <w:t xml:space="preserve">G.  </w:t>
      </w:r>
      <w:r>
        <w:rPr>
          <w:rFonts w:ascii="Arial" w:cs="Arial" w:eastAsia="Arial" w:hAnsi="Arial"/>
          <w:b/>
          <w:bCs/>
          <w:color w:val="1F4E79"/>
          <w:sz w:val="26"/>
          <w:szCs w:val="26"/>
        </w:rPr>
        <w:t xml:space="preserve">Projet intégrateur</w:t>
      </w:r>
    </w:p>
    <w:p>
      <w:pPr>
        <w:spacing w:before="160" w:after="60"/>
      </w:pPr>
      <w:r>
        <w:rPr>
          <w:rFonts w:ascii="Arial" w:cs="Arial" w:eastAsia="Arial" w:hAnsi="Arial"/>
          <w:b/>
          <w:bCs/>
          <w:color w:val="B71C1C"/>
          <w:sz w:val="17"/>
          <w:szCs w:val="17"/>
        </w:rPr>
        <w:t xml:space="preserve">  Niveau 3 – Généraliser / Transférer  </w:t>
      </w:r>
    </w:p>
    <w:tbl>
      <w:tblPr>
        <w:tblW w:type="dxa" w:w="10772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800"/>
        <w:gridCol w:w="1100"/>
        <w:gridCol w:w="1100"/>
        <w:gridCol w:w="1100"/>
        <w:gridCol w:w="1672"/>
      </w:tblGrid>
      <w:tr>
        <w:trPr>
          <w:tblHeader/>
        </w:trPr>
        <w:tc>
          <w:tcPr>
            <w:tcW w:type="dxa" w:w="58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C62828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Objectif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C62828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Élève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C62828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Pair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C62828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Prof</w:t>
            </w:r>
          </w:p>
        </w:tc>
        <w:tc>
          <w:tcPr>
            <w:tcW w:type="dxa" w:w="1672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C62828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Ressource</w:t>
            </w:r>
          </w:p>
        </w:tc>
      </w:tr>
      <w:tr>
        <w:tc>
          <w:tcPr>
            <w:tcW w:type="dxa" w:w="58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Je suis capable de concevoir et réaliser une page web interactive de A à Z (HTML + JS) sur un sujet de mon choix.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☐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☐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☐</w:t>
            </w:r>
          </w:p>
        </w:tc>
        <w:tc>
          <w:tcPr>
            <w:tcW w:type="dxa" w:w="1672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8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Je suis capable de présenter mon projet, d'expliquer mes choix techniques et de répondre aux questions.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☐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☐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☐</w:t>
            </w:r>
          </w:p>
        </w:tc>
        <w:tc>
          <w:tcPr>
            <w:tcW w:type="dxa" w:w="1672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8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Je suis capable de lire et comprendre le code d'un(e) camarade et d'y apporter une suggestion constructive.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☐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☐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☐</w:t>
            </w:r>
          </w:p>
        </w:tc>
        <w:tc>
          <w:tcPr>
            <w:tcW w:type="dxa" w:w="1672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8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Je sais identifier et corriger un bug en utilisant la console du navigateur de façon autonome.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☐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☐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☐</w:t>
            </w:r>
          </w:p>
        </w:tc>
        <w:tc>
          <w:tcPr>
            <w:tcW w:type="dxa" w:w="1672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</w:tbl>
    <w:p>
      <w:pPr>
        <w:spacing w:before="120" w:after="0"/>
      </w:pPr>
      <w:r>
        <w:t xml:space="preserve"/>
      </w:r>
    </w:p>
    <w:p>
      <w:pPr>
        <w:spacing w:before="280" w:after="80"/>
      </w:pPr>
      <w:r>
        <w:rPr>
          <w:rFonts w:ascii="Arial" w:cs="Arial" w:eastAsia="Arial" w:hAnsi="Arial"/>
          <w:b/>
          <w:bCs/>
          <w:color w:val="1F4E79"/>
          <w:sz w:val="26"/>
          <w:szCs w:val="26"/>
        </w:rPr>
        <w:t xml:space="preserve">H.  </w:t>
      </w:r>
      <w:r>
        <w:rPr>
          <w:rFonts w:ascii="Arial" w:cs="Arial" w:eastAsia="Arial" w:hAnsi="Arial"/>
          <w:b/>
          <w:bCs/>
          <w:color w:val="1F4E79"/>
          <w:sz w:val="26"/>
          <w:szCs w:val="26"/>
        </w:rPr>
        <w:t xml:space="preserve">Autonomie &amp; transfert professionnel</w:t>
      </w:r>
    </w:p>
    <w:p>
      <w:pPr>
        <w:spacing w:before="160" w:after="60"/>
      </w:pPr>
      <w:r>
        <w:rPr>
          <w:rFonts w:ascii="Arial" w:cs="Arial" w:eastAsia="Arial" w:hAnsi="Arial"/>
          <w:b/>
          <w:bCs/>
          <w:color w:val="B71C1C"/>
          <w:sz w:val="17"/>
          <w:szCs w:val="17"/>
        </w:rPr>
        <w:t xml:space="preserve">  Niveau 3 – Généraliser / Transférer  </w:t>
      </w:r>
    </w:p>
    <w:tbl>
      <w:tblPr>
        <w:tblW w:type="dxa" w:w="10772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800"/>
        <w:gridCol w:w="1100"/>
        <w:gridCol w:w="1100"/>
        <w:gridCol w:w="1100"/>
        <w:gridCol w:w="1672"/>
      </w:tblGrid>
      <w:tr>
        <w:trPr>
          <w:tblHeader/>
        </w:trPr>
        <w:tc>
          <w:tcPr>
            <w:tcW w:type="dxa" w:w="58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C62828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Objectif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C62828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Élève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C62828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Pair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C62828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Prof</w:t>
            </w:r>
          </w:p>
        </w:tc>
        <w:tc>
          <w:tcPr>
            <w:tcW w:type="dxa" w:w="1672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C62828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Ressource</w:t>
            </w:r>
          </w:p>
        </w:tc>
      </w:tr>
      <w:tr>
        <w:tc>
          <w:tcPr>
            <w:tcW w:type="dxa" w:w="58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Je sais rechercher une solution technique de façon autonome (documentation MDN, StackOverflow).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☐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☐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☐</w:t>
            </w:r>
          </w:p>
        </w:tc>
        <w:tc>
          <w:tcPr>
            <w:tcW w:type="dxa" w:w="1672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8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Je sais structurer mon code de manière lisible : indentation, nommage cohérent, commentaires utiles.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☐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☐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☐</w:t>
            </w:r>
          </w:p>
        </w:tc>
        <w:tc>
          <w:tcPr>
            <w:tcW w:type="dxa" w:w="1672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8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Je sais situer JavaScript dans le paysage professionnel du développement web (front-end, frameworks, métiers).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☐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☐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☐</w:t>
            </w:r>
          </w:p>
        </w:tc>
        <w:tc>
          <w:tcPr>
            <w:tcW w:type="dxa" w:w="1672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8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Je suis capable d'adapter un script existant à un nouveau besoin sans partir de zéro.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☐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☐</w:t>
            </w:r>
          </w:p>
        </w:tc>
        <w:tc>
          <w:tcPr>
            <w:tcW w:type="dxa" w:w="1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☐</w:t>
            </w:r>
          </w:p>
        </w:tc>
        <w:tc>
          <w:tcPr>
            <w:tcW w:type="dxa" w:w="1672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</w:tbl>
    <w:sectPr>
      <w:pgSz w:w="11906" w:h="16838" w:orient="portrait"/>
      <w:pgMar w:top="800" w:right="567" w:bottom="800" w:left="56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2026-03-02T07:12:35.343Z</dcterms:created>
  <dcterms:modified xsi:type="dcterms:W3CDTF">2026-03-02T07:12:35.344Z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